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7E33A" w14:textId="77777777" w:rsidR="00A0764C" w:rsidRPr="00595A38" w:rsidRDefault="00A0764C" w:rsidP="00AE123F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Информация</w:t>
      </w:r>
    </w:p>
    <w:p w14:paraId="28B4F3E6" w14:textId="6038ED08" w:rsidR="00A0764C" w:rsidRPr="00440229" w:rsidRDefault="00A0764C" w:rsidP="00440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595A3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результатах</w:t>
      </w:r>
      <w:r w:rsidRPr="00595A3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контрольного мероприятия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br/>
      </w:r>
      <w:r w:rsidR="001A5880">
        <w:rPr>
          <w:rFonts w:ascii="Times New Roman" w:hAnsi="Times New Roman" w:cs="Times New Roman"/>
          <w:b/>
          <w:bCs/>
          <w:sz w:val="28"/>
          <w:szCs w:val="28"/>
        </w:rPr>
        <w:t xml:space="preserve">Управления жилищно-коммунального хозяйства администрации Пермского </w:t>
      </w:r>
      <w:r w:rsidR="00440229" w:rsidRPr="00440229">
        <w:rPr>
          <w:rFonts w:ascii="Times New Roman" w:hAnsi="Times New Roman" w:cs="Times New Roman"/>
          <w:b/>
          <w:bCs/>
          <w:sz w:val="28"/>
          <w:szCs w:val="28"/>
        </w:rPr>
        <w:t>муниципального</w:t>
      </w:r>
      <w:r w:rsidR="001A5880">
        <w:rPr>
          <w:rFonts w:ascii="Times New Roman" w:hAnsi="Times New Roman" w:cs="Times New Roman"/>
          <w:b/>
          <w:bCs/>
          <w:sz w:val="28"/>
          <w:szCs w:val="28"/>
        </w:rPr>
        <w:t xml:space="preserve"> округа Пермского края»</w:t>
      </w:r>
    </w:p>
    <w:p w14:paraId="558753CF" w14:textId="77777777" w:rsidR="00440229" w:rsidRDefault="00440229" w:rsidP="00FB2C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</w:p>
    <w:p w14:paraId="40FD9180" w14:textId="2DB9BB3D" w:rsidR="00A0764C" w:rsidRPr="00652C2A" w:rsidRDefault="00A0764C" w:rsidP="00FB2C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  <w:r w:rsidRPr="00652C2A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Метод осуществления контроля</w:t>
      </w:r>
      <w:r w:rsidRPr="00652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плановая </w:t>
      </w:r>
      <w:r w:rsidR="00440229">
        <w:rPr>
          <w:rFonts w:ascii="Times New Roman" w:eastAsia="Times New Roman" w:hAnsi="Times New Roman" w:cs="Times New Roman"/>
          <w:sz w:val="28"/>
          <w:szCs w:val="28"/>
          <w:lang w:eastAsia="ar-SA"/>
        </w:rPr>
        <w:t>камеральная</w:t>
      </w:r>
      <w:r w:rsidRPr="00652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проверка.</w:t>
      </w:r>
    </w:p>
    <w:p w14:paraId="47EF6F56" w14:textId="6B7D64A5" w:rsidR="00BD71D8" w:rsidRPr="00652C2A" w:rsidRDefault="00A0764C" w:rsidP="00FB2C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52C2A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Основание проведения контрольного мероприятия:</w:t>
      </w:r>
      <w:r w:rsidRPr="00652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пункт </w:t>
      </w:r>
      <w:r w:rsidR="004E41FE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1A5880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652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6348F4" w:rsidRPr="006348F4">
        <w:rPr>
          <w:rFonts w:ascii="Times New Roman" w:hAnsi="Times New Roman" w:cs="Times New Roman"/>
          <w:sz w:val="28"/>
          <w:szCs w:val="28"/>
        </w:rPr>
        <w:t>Плана проведения финансово-экономическим управлением администрации Пермского муниципального округа Пермского края контрольных мероприятий при осуществлении полномочий по внутреннему муниципальному финансовому контролю</w:t>
      </w:r>
      <w:r w:rsidRPr="006348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202</w:t>
      </w:r>
      <w:r w:rsidR="00440229" w:rsidRPr="006348F4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6348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год, </w:t>
      </w:r>
      <w:r w:rsidR="00BD71D8" w:rsidRPr="006348F4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утвержденного начальником Ф</w:t>
      </w:r>
      <w:r w:rsidR="00BD71D8" w:rsidRPr="006348F4">
        <w:rPr>
          <w:rFonts w:ascii="Times New Roman" w:eastAsia="Times New Roman" w:hAnsi="Times New Roman" w:cs="Times New Roman"/>
          <w:bCs/>
          <w:sz w:val="28"/>
          <w:szCs w:val="28"/>
        </w:rPr>
        <w:t>инансово-экономического управления администрации Пермского муниципального округа</w:t>
      </w:r>
      <w:r w:rsidR="00BD71D8" w:rsidRPr="00652C2A">
        <w:rPr>
          <w:rFonts w:ascii="Times New Roman" w:eastAsia="Times New Roman" w:hAnsi="Times New Roman" w:cs="Times New Roman"/>
          <w:bCs/>
          <w:sz w:val="28"/>
          <w:szCs w:val="28"/>
        </w:rPr>
        <w:t xml:space="preserve"> Пермского края</w:t>
      </w:r>
      <w:r w:rsidR="00BD71D8" w:rsidRPr="00652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25 декабря 202</w:t>
      </w:r>
      <w:r w:rsidR="00440229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BD71D8" w:rsidRPr="00652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14:paraId="2180B73C" w14:textId="5D26E990" w:rsidR="00A0764C" w:rsidRPr="001A5880" w:rsidRDefault="00A0764C" w:rsidP="00FB2C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229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Объект контроля:</w:t>
      </w:r>
      <w:r w:rsidRPr="0044022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440229" w:rsidRPr="00440229">
        <w:rPr>
          <w:rFonts w:ascii="Times New Roman" w:hAnsi="Times New Roman" w:cs="Times New Roman"/>
          <w:bCs/>
          <w:sz w:val="28"/>
          <w:szCs w:val="28"/>
        </w:rPr>
        <w:t>Управление</w:t>
      </w:r>
      <w:r w:rsidR="001A588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A5880" w:rsidRPr="001A5880">
        <w:rPr>
          <w:rFonts w:ascii="Times New Roman" w:hAnsi="Times New Roman" w:cs="Times New Roman"/>
          <w:sz w:val="28"/>
          <w:szCs w:val="28"/>
        </w:rPr>
        <w:t>жилищно-коммунального хозяйства администрации Пермского муниципального округа Пермского края</w:t>
      </w:r>
      <w:r w:rsidR="004F6F50">
        <w:rPr>
          <w:rFonts w:ascii="Times New Roman" w:hAnsi="Times New Roman" w:cs="Times New Roman"/>
          <w:sz w:val="28"/>
          <w:szCs w:val="28"/>
        </w:rPr>
        <w:t>.</w:t>
      </w:r>
    </w:p>
    <w:p w14:paraId="2B5E769E" w14:textId="43826CDA" w:rsidR="00440229" w:rsidRPr="001A5880" w:rsidRDefault="00A0764C" w:rsidP="00440229">
      <w:pPr>
        <w:tabs>
          <w:tab w:val="right" w:pos="992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1530347"/>
      <w:r w:rsidRPr="00652C2A">
        <w:rPr>
          <w:rFonts w:ascii="Times New Roman" w:eastAsia="Times New Roman" w:hAnsi="Times New Roman" w:cs="Times New Roman"/>
          <w:sz w:val="28"/>
          <w:szCs w:val="28"/>
          <w:u w:val="single"/>
        </w:rPr>
        <w:t>Тем</w:t>
      </w:r>
      <w:r w:rsidR="0010243A" w:rsidRPr="00652C2A">
        <w:rPr>
          <w:rFonts w:ascii="Times New Roman" w:eastAsia="Times New Roman" w:hAnsi="Times New Roman" w:cs="Times New Roman"/>
          <w:sz w:val="28"/>
          <w:szCs w:val="28"/>
          <w:u w:val="single"/>
        </w:rPr>
        <w:t>а</w:t>
      </w:r>
      <w:r w:rsidRPr="00652C2A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контрольного мероприятия:</w:t>
      </w:r>
      <w:r w:rsidRPr="00652C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A5880" w:rsidRPr="001A5880">
        <w:rPr>
          <w:rFonts w:ascii="Times New Roman" w:hAnsi="Times New Roman" w:cs="Times New Roman"/>
          <w:sz w:val="28"/>
          <w:szCs w:val="28"/>
        </w:rPr>
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Пермского муниципального округа</w:t>
      </w:r>
      <w:r w:rsidR="001A5880">
        <w:rPr>
          <w:rFonts w:ascii="Times New Roman" w:hAnsi="Times New Roman" w:cs="Times New Roman"/>
          <w:sz w:val="28"/>
          <w:szCs w:val="28"/>
        </w:rPr>
        <w:t>.</w:t>
      </w:r>
    </w:p>
    <w:p w14:paraId="0D00F636" w14:textId="782BCB98" w:rsidR="00A0764C" w:rsidRPr="0076582D" w:rsidRDefault="00A0764C" w:rsidP="00440229">
      <w:pPr>
        <w:tabs>
          <w:tab w:val="right" w:pos="992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82D">
        <w:rPr>
          <w:rFonts w:ascii="Times New Roman" w:eastAsia="Times New Roman" w:hAnsi="Times New Roman" w:cs="Times New Roman"/>
          <w:sz w:val="28"/>
          <w:szCs w:val="28"/>
          <w:u w:val="single"/>
        </w:rPr>
        <w:t>Период проведения контрольного мероприятия:</w:t>
      </w:r>
      <w:r w:rsidRPr="007658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6582D" w:rsidRPr="0076582D">
        <w:rPr>
          <w:rFonts w:ascii="Times New Roman" w:hAnsi="Times New Roman" w:cs="Times New Roman"/>
          <w:color w:val="000000"/>
          <w:sz w:val="28"/>
          <w:szCs w:val="28"/>
        </w:rPr>
        <w:t xml:space="preserve">с </w:t>
      </w:r>
      <w:r w:rsidR="001A5880">
        <w:rPr>
          <w:rFonts w:ascii="Times New Roman" w:hAnsi="Times New Roman" w:cs="Times New Roman"/>
          <w:color w:val="000000"/>
          <w:sz w:val="28"/>
          <w:szCs w:val="28"/>
        </w:rPr>
        <w:t>13</w:t>
      </w:r>
      <w:r w:rsidR="00D1446B">
        <w:rPr>
          <w:rFonts w:ascii="Times New Roman" w:hAnsi="Times New Roman" w:cs="Times New Roman"/>
          <w:color w:val="000000"/>
          <w:sz w:val="28"/>
          <w:szCs w:val="28"/>
        </w:rPr>
        <w:t xml:space="preserve"> октября</w:t>
      </w:r>
      <w:r w:rsidR="008A04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6582D" w:rsidRPr="0076582D">
        <w:rPr>
          <w:rFonts w:ascii="Times New Roman" w:hAnsi="Times New Roman" w:cs="Times New Roman"/>
          <w:color w:val="000000"/>
          <w:sz w:val="28"/>
          <w:szCs w:val="28"/>
        </w:rPr>
        <w:t>2025</w:t>
      </w:r>
      <w:r w:rsidR="008A046D">
        <w:rPr>
          <w:rFonts w:ascii="Times New Roman" w:hAnsi="Times New Roman" w:cs="Times New Roman"/>
          <w:color w:val="000000"/>
          <w:sz w:val="28"/>
          <w:szCs w:val="28"/>
        </w:rPr>
        <w:t xml:space="preserve"> г.</w:t>
      </w:r>
      <w:r w:rsidR="0076582D" w:rsidRPr="0076582D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по </w:t>
      </w:r>
      <w:r w:rsidR="001A5880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D1446B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8A04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C548E">
        <w:rPr>
          <w:rFonts w:ascii="Times New Roman" w:hAnsi="Times New Roman" w:cs="Times New Roman"/>
          <w:color w:val="000000"/>
          <w:sz w:val="28"/>
          <w:szCs w:val="28"/>
        </w:rPr>
        <w:t>октября</w:t>
      </w:r>
      <w:r w:rsidR="008A04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6582D" w:rsidRPr="0076582D">
        <w:rPr>
          <w:rFonts w:ascii="Times New Roman" w:hAnsi="Times New Roman" w:cs="Times New Roman"/>
          <w:color w:val="000000"/>
          <w:sz w:val="28"/>
          <w:szCs w:val="28"/>
        </w:rPr>
        <w:t>2025</w:t>
      </w:r>
      <w:r w:rsidRPr="0076582D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78F22B1D" w14:textId="77777777" w:rsidR="00A0764C" w:rsidRPr="00652C2A" w:rsidRDefault="00A0764C" w:rsidP="00FB2C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ar-SA"/>
        </w:rPr>
      </w:pPr>
      <w:r w:rsidRPr="00652C2A">
        <w:rPr>
          <w:rFonts w:ascii="Times New Roman" w:eastAsia="Calibri" w:hAnsi="Times New Roman" w:cs="Times New Roman"/>
          <w:sz w:val="28"/>
          <w:szCs w:val="28"/>
          <w:u w:val="single"/>
          <w:lang w:eastAsia="ar-SA"/>
        </w:rPr>
        <w:t xml:space="preserve">Результаты </w:t>
      </w:r>
      <w:r w:rsidRPr="00652C2A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контрольного мероприятия</w:t>
      </w:r>
      <w:r w:rsidRPr="00652C2A">
        <w:rPr>
          <w:rFonts w:ascii="Times New Roman" w:eastAsia="Calibri" w:hAnsi="Times New Roman" w:cs="Times New Roman"/>
          <w:sz w:val="28"/>
          <w:szCs w:val="28"/>
          <w:u w:val="single"/>
          <w:lang w:eastAsia="ar-SA"/>
        </w:rPr>
        <w:t>:</w:t>
      </w:r>
    </w:p>
    <w:p w14:paraId="1B89E298" w14:textId="77777777" w:rsidR="00D14E28" w:rsidRDefault="00FB2CC0" w:rsidP="00D14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x-none"/>
        </w:rPr>
      </w:pPr>
      <w:r w:rsidRPr="00761E65">
        <w:rPr>
          <w:rFonts w:ascii="Times New Roman" w:eastAsia="Calibri" w:hAnsi="Times New Roman" w:cs="Times New Roman"/>
          <w:sz w:val="28"/>
          <w:szCs w:val="28"/>
          <w:lang w:eastAsia="ar-SA"/>
        </w:rPr>
        <w:t>В ходе контрольного мероприятия выявлены следующие нарушения:</w:t>
      </w:r>
      <w:r w:rsidRPr="00761E65">
        <w:rPr>
          <w:sz w:val="28"/>
          <w:szCs w:val="28"/>
          <w:lang w:eastAsia="x-none"/>
        </w:rPr>
        <w:t xml:space="preserve"> </w:t>
      </w:r>
    </w:p>
    <w:p w14:paraId="461962AA" w14:textId="77777777" w:rsidR="004F6F50" w:rsidRDefault="00D14E28" w:rsidP="004F6F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753A20">
        <w:rPr>
          <w:rFonts w:ascii="Times New Roman" w:hAnsi="Times New Roman"/>
          <w:sz w:val="28"/>
          <w:szCs w:val="28"/>
        </w:rPr>
        <w:t>. </w:t>
      </w:r>
      <w:r w:rsidR="00CE0090">
        <w:rPr>
          <w:rFonts w:ascii="Times New Roman" w:hAnsi="Times New Roman"/>
          <w:sz w:val="28"/>
          <w:szCs w:val="28"/>
        </w:rPr>
        <w:t xml:space="preserve">Отсутствует </w:t>
      </w:r>
      <w:r w:rsidRPr="00753A20">
        <w:rPr>
          <w:rFonts w:ascii="Times New Roman" w:hAnsi="Times New Roman"/>
          <w:sz w:val="28"/>
          <w:szCs w:val="28"/>
        </w:rPr>
        <w:t>информация о ценах товаров, работ, услуг (коммерческие предложения поставщиков (подрядчиков, исполнителей), на основании котор</w:t>
      </w:r>
      <w:r w:rsidR="00CE0090">
        <w:rPr>
          <w:rFonts w:ascii="Times New Roman" w:hAnsi="Times New Roman"/>
          <w:sz w:val="28"/>
          <w:szCs w:val="28"/>
        </w:rPr>
        <w:t>ой</w:t>
      </w:r>
      <w:r>
        <w:rPr>
          <w:rFonts w:ascii="Times New Roman" w:hAnsi="Times New Roman"/>
          <w:sz w:val="28"/>
          <w:szCs w:val="28"/>
        </w:rPr>
        <w:t xml:space="preserve">, в </w:t>
      </w:r>
      <w:r w:rsidRPr="00753A20">
        <w:rPr>
          <w:rFonts w:ascii="Times New Roman" w:hAnsi="Times New Roman"/>
          <w:sz w:val="28"/>
          <w:szCs w:val="28"/>
        </w:rPr>
        <w:t>проверяем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753A20">
        <w:rPr>
          <w:rFonts w:ascii="Times New Roman" w:hAnsi="Times New Roman"/>
          <w:sz w:val="28"/>
          <w:szCs w:val="28"/>
        </w:rPr>
        <w:t>период</w:t>
      </w:r>
      <w:r>
        <w:rPr>
          <w:rFonts w:ascii="Times New Roman" w:hAnsi="Times New Roman"/>
          <w:sz w:val="28"/>
          <w:szCs w:val="28"/>
        </w:rPr>
        <w:t>е,</w:t>
      </w:r>
      <w:r w:rsidRPr="00753A20">
        <w:rPr>
          <w:rFonts w:ascii="Times New Roman" w:hAnsi="Times New Roman"/>
          <w:sz w:val="28"/>
          <w:szCs w:val="28"/>
        </w:rPr>
        <w:t xml:space="preserve"> определялась цена муниципальных контрактов, заключенных </w:t>
      </w:r>
      <w:r w:rsidR="00CE0090">
        <w:rPr>
          <w:rFonts w:ascii="Times New Roman" w:hAnsi="Times New Roman"/>
          <w:sz w:val="28"/>
          <w:szCs w:val="28"/>
        </w:rPr>
        <w:t xml:space="preserve">с единственным поставщиком </w:t>
      </w:r>
      <w:r w:rsidRPr="00753A20">
        <w:rPr>
          <w:rFonts w:ascii="Times New Roman" w:hAnsi="Times New Roman"/>
          <w:sz w:val="28"/>
          <w:szCs w:val="28"/>
        </w:rPr>
        <w:t>на основании пункта 4 ч. 1 ст. 93 Закона № 44-ФЗ.</w:t>
      </w:r>
    </w:p>
    <w:p w14:paraId="1A29BFD3" w14:textId="77777777" w:rsidR="004F6F50" w:rsidRDefault="00CE0090" w:rsidP="004F6F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D14E28" w:rsidRPr="00753A20">
        <w:rPr>
          <w:rFonts w:ascii="Times New Roman" w:hAnsi="Times New Roman"/>
          <w:sz w:val="28"/>
          <w:szCs w:val="28"/>
        </w:rPr>
        <w:t xml:space="preserve">. </w:t>
      </w:r>
      <w:r w:rsidR="00D14E28">
        <w:rPr>
          <w:rFonts w:ascii="Times New Roman" w:hAnsi="Times New Roman"/>
          <w:sz w:val="28"/>
          <w:szCs w:val="28"/>
        </w:rPr>
        <w:t>Установлены факты</w:t>
      </w:r>
      <w:r w:rsidR="00D14E28" w:rsidRPr="00753A20">
        <w:rPr>
          <w:rFonts w:ascii="Times New Roman" w:hAnsi="Times New Roman"/>
          <w:sz w:val="28"/>
          <w:szCs w:val="28"/>
        </w:rPr>
        <w:t xml:space="preserve"> несвоевременной оплаты по контрактам.</w:t>
      </w:r>
    </w:p>
    <w:p w14:paraId="4FD268A6" w14:textId="77777777" w:rsidR="004F6F50" w:rsidRDefault="00CE0090" w:rsidP="004F6F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F50">
        <w:rPr>
          <w:rFonts w:ascii="Times New Roman" w:hAnsi="Times New Roman" w:cs="Times New Roman"/>
          <w:sz w:val="28"/>
          <w:szCs w:val="28"/>
        </w:rPr>
        <w:t>3.</w:t>
      </w:r>
      <w:r w:rsidR="004F6F50" w:rsidRPr="004F6F50">
        <w:rPr>
          <w:rFonts w:ascii="Times New Roman" w:hAnsi="Times New Roman" w:cs="Times New Roman"/>
          <w:sz w:val="28"/>
          <w:szCs w:val="28"/>
        </w:rPr>
        <w:t xml:space="preserve"> Имеются контракты, в которые не включены обязательные условия о </w:t>
      </w:r>
      <w:r w:rsidR="004F6F50" w:rsidRPr="004F6F50">
        <w:rPr>
          <w:rFonts w:ascii="Times New Roman" w:hAnsi="Times New Roman" w:cs="Times New Roman"/>
          <w:sz w:val="28"/>
          <w:szCs w:val="28"/>
        </w:rPr>
        <w:t>сроках осуществления заказчиком приемки поставленного товара, выполненной работы (ее результатов) или оказанной услуги</w:t>
      </w:r>
      <w:r w:rsidR="004F6F50" w:rsidRPr="004F6F50">
        <w:rPr>
          <w:rFonts w:ascii="Times New Roman" w:hAnsi="Times New Roman" w:cs="Times New Roman"/>
          <w:sz w:val="28"/>
          <w:szCs w:val="28"/>
        </w:rPr>
        <w:t xml:space="preserve">, </w:t>
      </w:r>
      <w:r w:rsidR="004F6F50" w:rsidRPr="004F6F50">
        <w:rPr>
          <w:rFonts w:ascii="Times New Roman" w:hAnsi="Times New Roman" w:cs="Times New Roman"/>
          <w:sz w:val="28"/>
          <w:szCs w:val="28"/>
        </w:rPr>
        <w:t>об ответственности заказчика и поставщика (подрядчика, исполнителя) за неисполнение или ненадлежащее исполнение обязательств, предусмотренных контрактом.</w:t>
      </w:r>
    </w:p>
    <w:p w14:paraId="7E5F3CF0" w14:textId="7E77AA6F" w:rsidR="000C548E" w:rsidRPr="004F6F50" w:rsidRDefault="000C548E" w:rsidP="004F6F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Т</w:t>
      </w:r>
      <w:r w:rsidRPr="000C548E">
        <w:rPr>
          <w:rFonts w:ascii="Times New Roman" w:hAnsi="Times New Roman" w:cs="Times New Roman"/>
          <w:sz w:val="28"/>
          <w:szCs w:val="28"/>
        </w:rPr>
        <w:t>ребования об уплате неустоек (штрафов, пеней) за просрочку исполнения обязательств по поставке товара</w:t>
      </w:r>
      <w:r>
        <w:rPr>
          <w:rFonts w:ascii="Times New Roman" w:hAnsi="Times New Roman"/>
          <w:sz w:val="28"/>
          <w:szCs w:val="28"/>
        </w:rPr>
        <w:t xml:space="preserve"> (выполнении работ)</w:t>
      </w:r>
      <w:r w:rsidRPr="000C548E">
        <w:rPr>
          <w:rFonts w:ascii="Times New Roman" w:hAnsi="Times New Roman" w:cs="Times New Roman"/>
          <w:sz w:val="28"/>
          <w:szCs w:val="28"/>
        </w:rPr>
        <w:t xml:space="preserve"> в сроки, установленные заключенным контрактом</w:t>
      </w:r>
      <w:r>
        <w:rPr>
          <w:rFonts w:ascii="Times New Roman" w:hAnsi="Times New Roman"/>
          <w:sz w:val="28"/>
          <w:szCs w:val="28"/>
        </w:rPr>
        <w:t>,</w:t>
      </w:r>
      <w:r w:rsidRPr="000C548E">
        <w:t xml:space="preserve"> </w:t>
      </w:r>
      <w:r w:rsidRPr="000C548E">
        <w:rPr>
          <w:rFonts w:ascii="Times New Roman" w:hAnsi="Times New Roman" w:cs="Times New Roman"/>
          <w:sz w:val="28"/>
          <w:szCs w:val="28"/>
        </w:rPr>
        <w:t>не направлялись</w:t>
      </w:r>
      <w:r>
        <w:rPr>
          <w:rFonts w:ascii="Times New Roman" w:hAnsi="Times New Roman"/>
          <w:sz w:val="28"/>
          <w:szCs w:val="28"/>
        </w:rPr>
        <w:t>.</w:t>
      </w:r>
      <w:r w:rsidRPr="007E3615">
        <w:t xml:space="preserve"> </w:t>
      </w:r>
    </w:p>
    <w:p w14:paraId="166AE709" w14:textId="59F96DA7" w:rsidR="0057345D" w:rsidRPr="0057345D" w:rsidRDefault="0057345D" w:rsidP="005734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11534341"/>
    </w:p>
    <w:p w14:paraId="21617BCC" w14:textId="616F5F04" w:rsidR="00F607CD" w:rsidRDefault="00C56EFC" w:rsidP="00FB2CC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2" w:name="_Hlk212107198"/>
      <w:bookmarkEnd w:id="1"/>
      <w:r w:rsidRPr="0024731B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6E59C6">
        <w:rPr>
          <w:rFonts w:ascii="Times New Roman" w:hAnsi="Times New Roman" w:cs="Times New Roman"/>
          <w:sz w:val="28"/>
          <w:szCs w:val="28"/>
        </w:rPr>
        <w:t xml:space="preserve">рассмотрения </w:t>
      </w:r>
      <w:r w:rsidR="008122B1" w:rsidRPr="007E2E66">
        <w:rPr>
          <w:rFonts w:ascii="Times New Roman" w:hAnsi="Times New Roman" w:cs="Times New Roman"/>
          <w:sz w:val="28"/>
          <w:szCs w:val="28"/>
        </w:rPr>
        <w:t>акта проверки</w:t>
      </w:r>
      <w:r w:rsidR="006338DA">
        <w:rPr>
          <w:rFonts w:ascii="Times New Roman" w:hAnsi="Times New Roman" w:cs="Times New Roman"/>
          <w:sz w:val="28"/>
          <w:szCs w:val="28"/>
        </w:rPr>
        <w:t>,</w:t>
      </w:r>
      <w:r w:rsidR="008122B1" w:rsidRPr="007E2E66">
        <w:rPr>
          <w:rFonts w:ascii="Times New Roman" w:hAnsi="Times New Roman" w:cs="Times New Roman"/>
          <w:sz w:val="28"/>
          <w:szCs w:val="28"/>
        </w:rPr>
        <w:t xml:space="preserve"> иных</w:t>
      </w:r>
      <w:r w:rsidR="008122B1">
        <w:rPr>
          <w:rFonts w:ascii="Times New Roman" w:hAnsi="Times New Roman" w:cs="Times New Roman"/>
          <w:sz w:val="28"/>
          <w:szCs w:val="28"/>
        </w:rPr>
        <w:t xml:space="preserve"> </w:t>
      </w:r>
      <w:r w:rsidR="006E59C6">
        <w:rPr>
          <w:rFonts w:ascii="Times New Roman" w:hAnsi="Times New Roman" w:cs="Times New Roman"/>
          <w:sz w:val="28"/>
          <w:szCs w:val="28"/>
        </w:rPr>
        <w:t xml:space="preserve">материалов </w:t>
      </w:r>
      <w:r w:rsidR="00F607CD">
        <w:rPr>
          <w:rFonts w:ascii="Times New Roman" w:hAnsi="Times New Roman" w:cs="Times New Roman"/>
          <w:sz w:val="28"/>
          <w:szCs w:val="28"/>
        </w:rPr>
        <w:t>к</w:t>
      </w:r>
      <w:r w:rsidRPr="0024731B">
        <w:rPr>
          <w:rFonts w:ascii="Times New Roman" w:hAnsi="Times New Roman" w:cs="Times New Roman"/>
          <w:sz w:val="28"/>
          <w:szCs w:val="28"/>
        </w:rPr>
        <w:t>онтрольного мероприятия</w:t>
      </w:r>
      <w:r w:rsidR="00F607CD">
        <w:rPr>
          <w:rFonts w:ascii="Times New Roman" w:hAnsi="Times New Roman" w:cs="Times New Roman"/>
          <w:sz w:val="28"/>
          <w:szCs w:val="28"/>
        </w:rPr>
        <w:t xml:space="preserve"> приняты решения:</w:t>
      </w:r>
      <w:r w:rsidRPr="0024731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D6F93B" w14:textId="667533D4" w:rsidR="00F607CD" w:rsidRDefault="00F607CD" w:rsidP="001740AF">
      <w:pPr>
        <w:pStyle w:val="a7"/>
        <w:ind w:right="-1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4D463C">
        <w:rPr>
          <w:rFonts w:ascii="Times New Roman" w:hAnsi="Times New Roman"/>
          <w:sz w:val="28"/>
          <w:szCs w:val="28"/>
        </w:rPr>
        <w:t xml:space="preserve"> о наличии оснований для направления </w:t>
      </w:r>
      <w:r w:rsidR="008122B1">
        <w:rPr>
          <w:rFonts w:ascii="Times New Roman" w:hAnsi="Times New Roman"/>
          <w:sz w:val="28"/>
          <w:szCs w:val="28"/>
        </w:rPr>
        <w:t>объекту контроля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D463C">
        <w:rPr>
          <w:rFonts w:ascii="Times New Roman" w:hAnsi="Times New Roman"/>
          <w:sz w:val="28"/>
          <w:szCs w:val="28"/>
        </w:rPr>
        <w:t>пре</w:t>
      </w:r>
      <w:r>
        <w:rPr>
          <w:rFonts w:ascii="Times New Roman" w:hAnsi="Times New Roman"/>
          <w:sz w:val="28"/>
          <w:szCs w:val="28"/>
        </w:rPr>
        <w:t>д</w:t>
      </w:r>
      <w:r w:rsidRPr="004D463C">
        <w:rPr>
          <w:rFonts w:ascii="Times New Roman" w:hAnsi="Times New Roman"/>
          <w:sz w:val="28"/>
          <w:szCs w:val="28"/>
        </w:rPr>
        <w:t>ставления</w:t>
      </w:r>
      <w:r>
        <w:rPr>
          <w:rFonts w:ascii="Times New Roman" w:hAnsi="Times New Roman"/>
          <w:sz w:val="28"/>
          <w:szCs w:val="28"/>
        </w:rPr>
        <w:t>;</w:t>
      </w:r>
    </w:p>
    <w:p w14:paraId="59242825" w14:textId="77777777" w:rsidR="00F607CD" w:rsidRPr="0010243A" w:rsidRDefault="00F607CD" w:rsidP="001740AF">
      <w:pPr>
        <w:pStyle w:val="a7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2826C6">
        <w:rPr>
          <w:rFonts w:ascii="Times New Roman" w:hAnsi="Times New Roman"/>
          <w:sz w:val="28"/>
          <w:szCs w:val="28"/>
        </w:rPr>
        <w:t>о наличии оснований для направления информации в органы прокуратуры</w:t>
      </w:r>
      <w:r>
        <w:rPr>
          <w:rFonts w:ascii="Times New Roman" w:hAnsi="Times New Roman"/>
          <w:sz w:val="28"/>
          <w:szCs w:val="28"/>
        </w:rPr>
        <w:t>.</w:t>
      </w:r>
      <w:bookmarkEnd w:id="0"/>
      <w:bookmarkEnd w:id="2"/>
    </w:p>
    <w:sectPr w:rsidR="00F607CD" w:rsidRPr="0010243A" w:rsidSect="00A0764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EBD0C" w14:textId="77777777" w:rsidR="00B63FA2" w:rsidRDefault="00B63FA2" w:rsidP="00331E4F">
      <w:pPr>
        <w:spacing w:after="0" w:line="240" w:lineRule="auto"/>
      </w:pPr>
      <w:r>
        <w:separator/>
      </w:r>
    </w:p>
  </w:endnote>
  <w:endnote w:type="continuationSeparator" w:id="0">
    <w:p w14:paraId="3EC7CFFF" w14:textId="77777777" w:rsidR="00B63FA2" w:rsidRDefault="00B63FA2" w:rsidP="00331E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A094C" w14:textId="77777777" w:rsidR="00B63FA2" w:rsidRDefault="00B63FA2" w:rsidP="00331E4F">
      <w:pPr>
        <w:spacing w:after="0" w:line="240" w:lineRule="auto"/>
      </w:pPr>
      <w:r>
        <w:separator/>
      </w:r>
    </w:p>
  </w:footnote>
  <w:footnote w:type="continuationSeparator" w:id="0">
    <w:p w14:paraId="37FE34D4" w14:textId="77777777" w:rsidR="00B63FA2" w:rsidRDefault="00B63FA2" w:rsidP="00331E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72EEA"/>
    <w:multiLevelType w:val="hybridMultilevel"/>
    <w:tmpl w:val="BF828548"/>
    <w:lvl w:ilvl="0" w:tplc="940CF8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A4505C9"/>
    <w:multiLevelType w:val="hybridMultilevel"/>
    <w:tmpl w:val="35008D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3948907">
    <w:abstractNumId w:val="0"/>
  </w:num>
  <w:num w:numId="2" w16cid:durableId="7871599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CEA"/>
    <w:rsid w:val="00052880"/>
    <w:rsid w:val="000B398E"/>
    <w:rsid w:val="000C548E"/>
    <w:rsid w:val="0010243A"/>
    <w:rsid w:val="001112EE"/>
    <w:rsid w:val="00165CEB"/>
    <w:rsid w:val="001740AF"/>
    <w:rsid w:val="001A5880"/>
    <w:rsid w:val="001B0787"/>
    <w:rsid w:val="001D149B"/>
    <w:rsid w:val="00212299"/>
    <w:rsid w:val="0024543A"/>
    <w:rsid w:val="002826C6"/>
    <w:rsid w:val="00293500"/>
    <w:rsid w:val="002E7CEA"/>
    <w:rsid w:val="00300A45"/>
    <w:rsid w:val="00322584"/>
    <w:rsid w:val="00331E4F"/>
    <w:rsid w:val="003608CB"/>
    <w:rsid w:val="003C2022"/>
    <w:rsid w:val="003D35FA"/>
    <w:rsid w:val="00440229"/>
    <w:rsid w:val="004521E5"/>
    <w:rsid w:val="00473C7D"/>
    <w:rsid w:val="004A41D4"/>
    <w:rsid w:val="004E41FE"/>
    <w:rsid w:val="004F6F50"/>
    <w:rsid w:val="00564F8E"/>
    <w:rsid w:val="00572AAE"/>
    <w:rsid w:val="0057345D"/>
    <w:rsid w:val="00595071"/>
    <w:rsid w:val="0061237E"/>
    <w:rsid w:val="00626C2C"/>
    <w:rsid w:val="006338DA"/>
    <w:rsid w:val="006348F4"/>
    <w:rsid w:val="00644C09"/>
    <w:rsid w:val="00652C2A"/>
    <w:rsid w:val="006632C8"/>
    <w:rsid w:val="0069180B"/>
    <w:rsid w:val="00693BEF"/>
    <w:rsid w:val="006E59C6"/>
    <w:rsid w:val="006E7635"/>
    <w:rsid w:val="00753A20"/>
    <w:rsid w:val="0076582D"/>
    <w:rsid w:val="008122B1"/>
    <w:rsid w:val="00850D5C"/>
    <w:rsid w:val="008519DE"/>
    <w:rsid w:val="008A046D"/>
    <w:rsid w:val="008B5D3E"/>
    <w:rsid w:val="008E0717"/>
    <w:rsid w:val="008E1DD1"/>
    <w:rsid w:val="008F636E"/>
    <w:rsid w:val="0094198E"/>
    <w:rsid w:val="009831CB"/>
    <w:rsid w:val="00985235"/>
    <w:rsid w:val="00986A3E"/>
    <w:rsid w:val="00A062E6"/>
    <w:rsid w:val="00A0764C"/>
    <w:rsid w:val="00A1148C"/>
    <w:rsid w:val="00A160AD"/>
    <w:rsid w:val="00A336C4"/>
    <w:rsid w:val="00A83C0F"/>
    <w:rsid w:val="00AA47F2"/>
    <w:rsid w:val="00AC6167"/>
    <w:rsid w:val="00AD4331"/>
    <w:rsid w:val="00AE123F"/>
    <w:rsid w:val="00B0379A"/>
    <w:rsid w:val="00B120A4"/>
    <w:rsid w:val="00B41AD8"/>
    <w:rsid w:val="00B63FA2"/>
    <w:rsid w:val="00B8670E"/>
    <w:rsid w:val="00BD71D8"/>
    <w:rsid w:val="00C37698"/>
    <w:rsid w:val="00C56EFC"/>
    <w:rsid w:val="00C70B21"/>
    <w:rsid w:val="00C7540B"/>
    <w:rsid w:val="00C92DDE"/>
    <w:rsid w:val="00CE0090"/>
    <w:rsid w:val="00D1446B"/>
    <w:rsid w:val="00D14E28"/>
    <w:rsid w:val="00D62607"/>
    <w:rsid w:val="00D72603"/>
    <w:rsid w:val="00D81CF4"/>
    <w:rsid w:val="00DA1FC1"/>
    <w:rsid w:val="00DB3542"/>
    <w:rsid w:val="00DD19E3"/>
    <w:rsid w:val="00E06730"/>
    <w:rsid w:val="00E229B9"/>
    <w:rsid w:val="00E443B3"/>
    <w:rsid w:val="00F607CD"/>
    <w:rsid w:val="00F61CE5"/>
    <w:rsid w:val="00FB2CC0"/>
    <w:rsid w:val="00FC4107"/>
    <w:rsid w:val="00FC68F5"/>
    <w:rsid w:val="00FE1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C842A"/>
  <w15:docId w15:val="{0B62C3D8-65CA-4535-8DF8-D2BAEED81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764C"/>
    <w:pPr>
      <w:spacing w:after="200" w:line="276" w:lineRule="auto"/>
    </w:pPr>
    <w:rPr>
      <w:kern w:val="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0764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ody Text"/>
    <w:basedOn w:val="a"/>
    <w:link w:val="a6"/>
    <w:rsid w:val="00753A20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eastAsia="ar-SA"/>
    </w:rPr>
  </w:style>
  <w:style w:type="character" w:customStyle="1" w:styleId="a6">
    <w:name w:val="Основной текст Знак"/>
    <w:basedOn w:val="a0"/>
    <w:link w:val="a5"/>
    <w:rsid w:val="00753A20"/>
    <w:rPr>
      <w:rFonts w:ascii="Times New Roman" w:eastAsia="Calibri" w:hAnsi="Times New Roman" w:cs="Times New Roman"/>
      <w:kern w:val="0"/>
      <w:sz w:val="28"/>
      <w:szCs w:val="20"/>
      <w:lang w:eastAsia="ar-SA"/>
    </w:rPr>
  </w:style>
  <w:style w:type="paragraph" w:styleId="a7">
    <w:name w:val="No Spacing"/>
    <w:uiPriority w:val="1"/>
    <w:qFormat/>
    <w:rsid w:val="00753A20"/>
    <w:pPr>
      <w:spacing w:after="0" w:line="240" w:lineRule="auto"/>
    </w:pPr>
    <w:rPr>
      <w:rFonts w:ascii="Calibri" w:eastAsia="Calibri" w:hAnsi="Calibri" w:cs="Times New Roman"/>
      <w:kern w:val="0"/>
      <w:sz w:val="24"/>
      <w:szCs w:val="20"/>
    </w:rPr>
  </w:style>
  <w:style w:type="character" w:customStyle="1" w:styleId="a4">
    <w:name w:val="Абзац списка Знак"/>
    <w:link w:val="a3"/>
    <w:uiPriority w:val="34"/>
    <w:locked/>
    <w:rsid w:val="003C2022"/>
    <w:rPr>
      <w:rFonts w:ascii="Times New Roman" w:eastAsia="Times New Roman" w:hAnsi="Times New Roman" w:cs="Times New Roman"/>
      <w:kern w:val="0"/>
      <w:sz w:val="24"/>
      <w:szCs w:val="24"/>
      <w:lang w:eastAsia="ar-SA"/>
    </w:rPr>
  </w:style>
  <w:style w:type="paragraph" w:styleId="a8">
    <w:name w:val="footnote text"/>
    <w:aliases w:val="Знак Знак Знак Знак Знак Знак Знак Знак Знак,Знак27"/>
    <w:basedOn w:val="a"/>
    <w:link w:val="a9"/>
    <w:uiPriority w:val="99"/>
    <w:rsid w:val="00331E4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  <w14:ligatures w14:val="none"/>
    </w:rPr>
  </w:style>
  <w:style w:type="character" w:customStyle="1" w:styleId="a9">
    <w:name w:val="Текст сноски Знак"/>
    <w:aliases w:val="Знак Знак Знак Знак Знак Знак Знак Знак Знак Знак,Знак27 Знак"/>
    <w:basedOn w:val="a0"/>
    <w:link w:val="a8"/>
    <w:uiPriority w:val="99"/>
    <w:rsid w:val="00331E4F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a">
    <w:name w:val="footnote reference"/>
    <w:uiPriority w:val="99"/>
    <w:rsid w:val="00331E4F"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6632C8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b">
    <w:name w:val="Normal (Web)"/>
    <w:basedOn w:val="a"/>
    <w:uiPriority w:val="99"/>
    <w:semiHidden/>
    <w:unhideWhenUsed/>
    <w:rsid w:val="004F6F5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1156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feukro-01</dc:creator>
  <cp:lastModifiedBy>feukro-01</cp:lastModifiedBy>
  <cp:revision>3</cp:revision>
  <dcterms:created xsi:type="dcterms:W3CDTF">2026-02-25T14:18:00Z</dcterms:created>
  <dcterms:modified xsi:type="dcterms:W3CDTF">2026-02-26T13:52:00Z</dcterms:modified>
</cp:coreProperties>
</file>